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FF76F3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>риложение 1</w:t>
      </w:r>
    </w:p>
    <w:p w:rsidR="00916439" w:rsidRPr="00020F8C" w:rsidRDefault="00916439" w:rsidP="00FF76F3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FF76F3">
      <w:pPr>
        <w:spacing w:after="0" w:line="240" w:lineRule="auto"/>
        <w:ind w:left="5103"/>
        <w:jc w:val="both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772C75" w:rsidRPr="00B6129B">
        <w:rPr>
          <w:bCs/>
          <w:color w:val="000000"/>
          <w:szCs w:val="28"/>
        </w:rPr>
        <w:t xml:space="preserve">Выдача </w:t>
      </w:r>
      <w:r w:rsidR="00C0065A" w:rsidRPr="00A244BE">
        <w:rPr>
          <w:szCs w:val="28"/>
        </w:rPr>
        <w:t>разрешений на установку и эксплуатацию рекламных конструкций на соответствующей территории, аннулирование таких разрешений</w:t>
      </w:r>
      <w:r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5B2A82" w:rsidRPr="00CD2155" w:rsidRDefault="005B2A82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CD2155">
        <w:rPr>
          <w:b/>
          <w:color w:val="22272F"/>
          <w:szCs w:val="28"/>
        </w:rPr>
        <w:t>Перечень условных обозначений и сокращений</w:t>
      </w:r>
    </w:p>
    <w:p w:rsidR="005B2A82" w:rsidRPr="00C254A7" w:rsidRDefault="005B2A82" w:rsidP="005B2A82">
      <w:pPr>
        <w:autoSpaceDE w:val="0"/>
        <w:autoSpaceDN w:val="0"/>
        <w:adjustRightInd w:val="0"/>
        <w:spacing w:after="0" w:line="240" w:lineRule="auto"/>
        <w:jc w:val="both"/>
        <w:rPr>
          <w:color w:val="22272F"/>
          <w:szCs w:val="28"/>
        </w:rPr>
      </w:pPr>
    </w:p>
    <w:p w:rsidR="00C6115F" w:rsidRDefault="007B4D4E" w:rsidP="00CD21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Cs w:val="28"/>
        </w:rPr>
      </w:pPr>
      <w:r w:rsidRPr="007618F1">
        <w:rPr>
          <w:bCs/>
          <w:szCs w:val="28"/>
        </w:rPr>
        <w:t>Административный регламент</w:t>
      </w:r>
      <w:r>
        <w:rPr>
          <w:bCs/>
          <w:szCs w:val="28"/>
        </w:rPr>
        <w:t xml:space="preserve"> – а</w:t>
      </w:r>
      <w:r w:rsidRPr="007618F1">
        <w:rPr>
          <w:bCs/>
          <w:szCs w:val="28"/>
        </w:rPr>
        <w:t xml:space="preserve">дминистративный регламент предоставления муниципальной услуги </w:t>
      </w:r>
      <w:r w:rsidRPr="007618F1">
        <w:rPr>
          <w:rFonts w:eastAsia="Lucida Sans Unicode"/>
          <w:bCs/>
          <w:szCs w:val="28"/>
        </w:rPr>
        <w:t>«</w:t>
      </w:r>
      <w:r w:rsidR="00C0065A" w:rsidRPr="00A244BE">
        <w:rPr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Pr="007618F1">
        <w:rPr>
          <w:bCs/>
          <w:szCs w:val="28"/>
        </w:rPr>
        <w:t>»</w:t>
      </w:r>
      <w:r w:rsidR="00CD2155">
        <w:rPr>
          <w:bCs/>
          <w:szCs w:val="28"/>
        </w:rPr>
        <w:t>.</w:t>
      </w:r>
    </w:p>
    <w:p w:rsidR="007865DD" w:rsidRDefault="007865DD" w:rsidP="00CD2155">
      <w:pPr>
        <w:spacing w:after="0" w:line="24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Муниципальная услуга – </w:t>
      </w:r>
      <w:r w:rsidRPr="007618F1">
        <w:rPr>
          <w:bCs/>
          <w:szCs w:val="28"/>
        </w:rPr>
        <w:t xml:space="preserve">порядок и стандарт предоставления муниципальной услуги по принятию решения о </w:t>
      </w:r>
      <w:r w:rsidR="00772C75">
        <w:rPr>
          <w:bCs/>
          <w:szCs w:val="28"/>
        </w:rPr>
        <w:t>в</w:t>
      </w:r>
      <w:r w:rsidR="00772C75" w:rsidRPr="00B6129B">
        <w:rPr>
          <w:bCs/>
          <w:color w:val="000000"/>
          <w:szCs w:val="28"/>
        </w:rPr>
        <w:t>ыдач</w:t>
      </w:r>
      <w:r w:rsidR="00772C75">
        <w:rPr>
          <w:bCs/>
          <w:color w:val="000000"/>
          <w:szCs w:val="28"/>
        </w:rPr>
        <w:t>е</w:t>
      </w:r>
      <w:r w:rsidR="00772C75" w:rsidRPr="00B6129B">
        <w:rPr>
          <w:bCs/>
          <w:color w:val="000000"/>
          <w:szCs w:val="28"/>
        </w:rPr>
        <w:t xml:space="preserve"> </w:t>
      </w:r>
      <w:r w:rsidR="00C0065A" w:rsidRPr="00A244BE">
        <w:rPr>
          <w:szCs w:val="28"/>
        </w:rPr>
        <w:t>разрешений на установку и эксплуатацию рекламных конструкций на соответствующей территории, аннулирование таких разрешений</w:t>
      </w:r>
      <w:r w:rsidR="00CD2155">
        <w:rPr>
          <w:bCs/>
          <w:szCs w:val="28"/>
        </w:rPr>
        <w:t>.</w:t>
      </w:r>
      <w:r w:rsidRPr="007618F1">
        <w:rPr>
          <w:bCs/>
          <w:szCs w:val="28"/>
        </w:rPr>
        <w:t xml:space="preserve"> </w:t>
      </w:r>
    </w:p>
    <w:p w:rsidR="00CC6027" w:rsidRDefault="00682943" w:rsidP="00CD2155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682943">
        <w:rPr>
          <w:rStyle w:val="1"/>
          <w:rFonts w:ascii="Times New Roman" w:hAnsi="Times New Roman" w:cs="Times New Roman"/>
          <w:szCs w:val="28"/>
        </w:rPr>
        <w:t>Единый портал</w:t>
      </w:r>
      <w:r>
        <w:rPr>
          <w:rStyle w:val="1"/>
          <w:rFonts w:ascii="Times New Roman" w:hAnsi="Times New Roman" w:cs="Times New Roman"/>
          <w:szCs w:val="28"/>
        </w:rPr>
        <w:t xml:space="preserve"> – </w:t>
      </w:r>
      <w:r w:rsidRPr="00682943">
        <w:rPr>
          <w:rStyle w:val="1"/>
          <w:rFonts w:ascii="Times New Roman" w:hAnsi="Times New Roman" w:cs="Times New Roman"/>
          <w:szCs w:val="28"/>
        </w:rPr>
        <w:t>федеральн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государственн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информационн</w:t>
      </w:r>
      <w:r>
        <w:rPr>
          <w:rStyle w:val="1"/>
          <w:rFonts w:ascii="Times New Roman" w:hAnsi="Times New Roman" w:cs="Times New Roman"/>
          <w:szCs w:val="28"/>
        </w:rPr>
        <w:t xml:space="preserve">ая </w:t>
      </w:r>
      <w:r w:rsidRPr="00682943">
        <w:rPr>
          <w:rStyle w:val="1"/>
          <w:rFonts w:ascii="Times New Roman" w:hAnsi="Times New Roman" w:cs="Times New Roman"/>
          <w:szCs w:val="28"/>
        </w:rPr>
        <w:t>систем</w:t>
      </w:r>
      <w:r>
        <w:rPr>
          <w:rStyle w:val="1"/>
          <w:rFonts w:ascii="Times New Roman" w:hAnsi="Times New Roman" w:cs="Times New Roman"/>
          <w:szCs w:val="28"/>
        </w:rPr>
        <w:t>а</w:t>
      </w:r>
      <w:r w:rsidRPr="00682943">
        <w:rPr>
          <w:rStyle w:val="1"/>
          <w:rFonts w:ascii="Times New Roman" w:hAnsi="Times New Roman" w:cs="Times New Roman"/>
          <w:szCs w:val="28"/>
        </w:rPr>
        <w:t xml:space="preserve"> «Единый портал государственных и муниципальных услуг (функций)»</w:t>
      </w:r>
      <w:r w:rsidR="00CD2155">
        <w:rPr>
          <w:rStyle w:val="1"/>
          <w:rFonts w:ascii="Times New Roman" w:hAnsi="Times New Roman" w:cs="Times New Roman"/>
          <w:szCs w:val="28"/>
        </w:rPr>
        <w:t>.</w:t>
      </w:r>
      <w:r w:rsidR="00CC6027">
        <w:rPr>
          <w:rStyle w:val="1"/>
          <w:rFonts w:ascii="Times New Roman" w:hAnsi="Times New Roman" w:cs="Times New Roman"/>
          <w:szCs w:val="28"/>
        </w:rPr>
        <w:t xml:space="preserve"> </w:t>
      </w:r>
    </w:p>
    <w:p w:rsidR="00682943" w:rsidRDefault="00CC6027" w:rsidP="00CD2155">
      <w:pPr>
        <w:spacing w:after="0" w:line="240" w:lineRule="auto"/>
        <w:ind w:firstLine="708"/>
        <w:jc w:val="both"/>
        <w:rPr>
          <w:rStyle w:val="1"/>
          <w:rFonts w:ascii="Times New Roman" w:hAnsi="Times New Roman" w:cs="Times New Roman"/>
          <w:szCs w:val="28"/>
        </w:rPr>
      </w:pPr>
      <w:r w:rsidRPr="00682943">
        <w:rPr>
          <w:rStyle w:val="1"/>
          <w:rFonts w:ascii="Times New Roman" w:hAnsi="Times New Roman" w:cs="Times New Roman"/>
          <w:szCs w:val="28"/>
        </w:rPr>
        <w:t>Региональный портал</w:t>
      </w:r>
      <w:r>
        <w:rPr>
          <w:rStyle w:val="1"/>
          <w:rFonts w:ascii="Times New Roman" w:hAnsi="Times New Roman" w:cs="Times New Roman"/>
          <w:szCs w:val="28"/>
        </w:rPr>
        <w:t xml:space="preserve"> – г</w:t>
      </w:r>
      <w:r w:rsidR="00682943" w:rsidRPr="00682943">
        <w:rPr>
          <w:rStyle w:val="1"/>
          <w:rFonts w:ascii="Times New Roman" w:hAnsi="Times New Roman" w:cs="Times New Roman"/>
          <w:szCs w:val="28"/>
        </w:rPr>
        <w:t>осударственн</w:t>
      </w:r>
      <w:r>
        <w:rPr>
          <w:rStyle w:val="1"/>
          <w:rFonts w:ascii="Times New Roman" w:hAnsi="Times New Roman" w:cs="Times New Roman"/>
          <w:szCs w:val="28"/>
        </w:rPr>
        <w:t>ой</w:t>
      </w:r>
      <w:r w:rsidR="00682943" w:rsidRPr="00682943">
        <w:rPr>
          <w:rStyle w:val="1"/>
          <w:rFonts w:ascii="Times New Roman" w:hAnsi="Times New Roman" w:cs="Times New Roman"/>
          <w:szCs w:val="28"/>
        </w:rPr>
        <w:t xml:space="preserve"> информационной систем</w:t>
      </w:r>
      <w:r>
        <w:rPr>
          <w:rStyle w:val="1"/>
          <w:rFonts w:ascii="Times New Roman" w:hAnsi="Times New Roman" w:cs="Times New Roman"/>
          <w:szCs w:val="28"/>
        </w:rPr>
        <w:t>ы</w:t>
      </w:r>
      <w:r w:rsidR="00682943" w:rsidRPr="00682943">
        <w:rPr>
          <w:rStyle w:val="1"/>
          <w:rFonts w:ascii="Times New Roman" w:hAnsi="Times New Roman" w:cs="Times New Roman"/>
          <w:szCs w:val="28"/>
        </w:rPr>
        <w:t xml:space="preserve"> Краснодарского края «Портал государственных и муниципальных услуг (функций) Краснодарского края»</w:t>
      </w:r>
      <w:r w:rsidR="00CD2155">
        <w:rPr>
          <w:rStyle w:val="1"/>
          <w:rFonts w:ascii="Times New Roman" w:hAnsi="Times New Roman" w:cs="Times New Roman"/>
          <w:szCs w:val="28"/>
        </w:rPr>
        <w:t>.</w:t>
      </w:r>
    </w:p>
    <w:p w:rsidR="00514528" w:rsidRPr="007618F1" w:rsidRDefault="00514528" w:rsidP="00CD2155">
      <w:pPr>
        <w:pStyle w:val="a7"/>
        <w:widowControl w:val="0"/>
        <w:suppressAutoHyphens/>
        <w:spacing w:after="0" w:line="240" w:lineRule="auto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Администрация</w:t>
      </w:r>
      <w:r w:rsidRPr="007618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– администрация муниципального образования Абинский район</w:t>
      </w:r>
      <w:r w:rsidR="00CD2155">
        <w:rPr>
          <w:rFonts w:cs="Times New Roman"/>
          <w:szCs w:val="28"/>
        </w:rPr>
        <w:t>.</w:t>
      </w:r>
    </w:p>
    <w:p w:rsidR="00180167" w:rsidRDefault="00514528" w:rsidP="00CD2155">
      <w:pPr>
        <w:pStyle w:val="a7"/>
        <w:widowControl w:val="0"/>
        <w:suppressAutoHyphens/>
        <w:spacing w:after="0" w:line="240" w:lineRule="auto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Управление – управление архитектуры и градостроительства администрации муниципального образования Абинский район</w:t>
      </w:r>
      <w:r w:rsidR="00CD2155">
        <w:rPr>
          <w:rFonts w:cs="Times New Roman"/>
          <w:szCs w:val="28"/>
        </w:rPr>
        <w:t>.</w:t>
      </w:r>
    </w:p>
    <w:p w:rsidR="00180167" w:rsidRDefault="00180167" w:rsidP="00CD2155">
      <w:pPr>
        <w:pStyle w:val="a7"/>
        <w:widowControl w:val="0"/>
        <w:suppressAutoHyphens/>
        <w:spacing w:after="0" w:line="240" w:lineRule="auto"/>
        <w:ind w:left="0" w:firstLine="708"/>
        <w:jc w:val="both"/>
      </w:pPr>
      <w:r>
        <w:t>МФЦ – многофункциональный центр</w:t>
      </w:r>
      <w:r w:rsidR="00CD2155">
        <w:t>.</w:t>
      </w:r>
    </w:p>
    <w:p w:rsidR="00180167" w:rsidRDefault="00180167" w:rsidP="00CD2155">
      <w:pPr>
        <w:pStyle w:val="a7"/>
        <w:widowControl w:val="0"/>
        <w:suppressAutoHyphens/>
        <w:spacing w:after="0" w:line="240" w:lineRule="auto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ЕГРЮЛ – Единый государственный реестр юридических лиц</w:t>
      </w:r>
      <w:r w:rsidR="00CD2155">
        <w:rPr>
          <w:rFonts w:cs="Times New Roman"/>
          <w:szCs w:val="28"/>
        </w:rPr>
        <w:t>.</w:t>
      </w:r>
    </w:p>
    <w:p w:rsidR="000A7C8D" w:rsidRDefault="00C425C3" w:rsidP="00CD2155">
      <w:pPr>
        <w:pStyle w:val="a7"/>
        <w:widowControl w:val="0"/>
        <w:suppressAutoHyphens/>
        <w:spacing w:after="0" w:line="240" w:lineRule="auto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ЕГРИП – </w:t>
      </w:r>
      <w:r w:rsidR="000A7C8D">
        <w:rPr>
          <w:rFonts w:cs="Times New Roman"/>
          <w:szCs w:val="28"/>
        </w:rPr>
        <w:t>Единый государственный реестр индивидуальных предпринимателей.</w:t>
      </w:r>
    </w:p>
    <w:p w:rsidR="00514528" w:rsidRDefault="00927964" w:rsidP="00CD2155">
      <w:pPr>
        <w:pStyle w:val="a7"/>
        <w:widowControl w:val="0"/>
        <w:suppressAutoHyphens/>
        <w:spacing w:after="0" w:line="240" w:lineRule="auto"/>
        <w:ind w:left="0" w:firstLine="708"/>
        <w:jc w:val="both"/>
        <w:rPr>
          <w:szCs w:val="28"/>
        </w:rPr>
      </w:pPr>
      <w:r>
        <w:rPr>
          <w:szCs w:val="28"/>
        </w:rPr>
        <w:t>ЕГРН – Е</w:t>
      </w:r>
      <w:r w:rsidR="00180167">
        <w:rPr>
          <w:szCs w:val="28"/>
        </w:rPr>
        <w:t>дин</w:t>
      </w:r>
      <w:r>
        <w:rPr>
          <w:szCs w:val="28"/>
        </w:rPr>
        <w:t xml:space="preserve">ый </w:t>
      </w:r>
      <w:r w:rsidR="00180167">
        <w:rPr>
          <w:szCs w:val="28"/>
        </w:rPr>
        <w:t>государственн</w:t>
      </w:r>
      <w:r>
        <w:rPr>
          <w:szCs w:val="28"/>
        </w:rPr>
        <w:t>ый</w:t>
      </w:r>
      <w:r w:rsidR="00180167">
        <w:rPr>
          <w:szCs w:val="28"/>
        </w:rPr>
        <w:t xml:space="preserve"> реестр недвижимости</w:t>
      </w:r>
      <w:r>
        <w:rPr>
          <w:szCs w:val="28"/>
        </w:rPr>
        <w:t xml:space="preserve">. </w:t>
      </w:r>
    </w:p>
    <w:p w:rsidR="007B4D4E" w:rsidRDefault="00A534D6" w:rsidP="007B4D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t xml:space="preserve">Закон о рекламе – </w:t>
      </w:r>
      <w:r w:rsidR="00C85D24" w:rsidRPr="00C85D24">
        <w:rPr>
          <w:szCs w:val="28"/>
        </w:rPr>
        <w:t>Федеральн</w:t>
      </w:r>
      <w:r w:rsidR="00C85D24">
        <w:rPr>
          <w:szCs w:val="28"/>
        </w:rPr>
        <w:t>ый</w:t>
      </w:r>
      <w:r w:rsidR="00C85D24" w:rsidRPr="00C85D24">
        <w:rPr>
          <w:szCs w:val="28"/>
        </w:rPr>
        <w:t xml:space="preserve"> закон от 13 марта 2006 г. № 38-ФЗ </w:t>
      </w:r>
      <w:r w:rsidR="00C425C3">
        <w:rPr>
          <w:szCs w:val="28"/>
        </w:rPr>
        <w:t xml:space="preserve">                      </w:t>
      </w:r>
      <w:proofErr w:type="gramStart"/>
      <w:r w:rsidR="00C425C3">
        <w:rPr>
          <w:szCs w:val="28"/>
        </w:rPr>
        <w:t xml:space="preserve">   </w:t>
      </w:r>
      <w:r w:rsidR="00C85D24" w:rsidRPr="00C85D24">
        <w:rPr>
          <w:szCs w:val="28"/>
        </w:rPr>
        <w:t>«</w:t>
      </w:r>
      <w:proofErr w:type="gramEnd"/>
      <w:r w:rsidR="00C85D24" w:rsidRPr="00C85D24">
        <w:rPr>
          <w:szCs w:val="28"/>
        </w:rPr>
        <w:t>О рекламе»</w:t>
      </w:r>
      <w:r>
        <w:rPr>
          <w:szCs w:val="28"/>
        </w:rPr>
        <w:t>.</w:t>
      </w:r>
    </w:p>
    <w:p w:rsidR="00A534D6" w:rsidRPr="00A534D6" w:rsidRDefault="009175A8" w:rsidP="00A534D6">
      <w:pPr>
        <w:pStyle w:val="a7"/>
        <w:widowControl w:val="0"/>
        <w:suppressAutoHyphens/>
        <w:spacing w:after="0" w:line="240" w:lineRule="auto"/>
        <w:ind w:left="0" w:firstLine="708"/>
        <w:jc w:val="both"/>
        <w:rPr>
          <w:szCs w:val="28"/>
        </w:rPr>
      </w:pPr>
      <w:hyperlink r:id="rId8" w:tooltip="Постановление Правительства РФ от 26.02.2022 N 250 &quot;О внесении изменений в приложение к постановлению Правительства Российской Федерации от 17 июля 2015 г. N 719&quot; {КонсультантПлюс}">
        <w:r w:rsidR="00A534D6" w:rsidRPr="00A534D6">
          <w:rPr>
            <w:szCs w:val="28"/>
          </w:rPr>
          <w:t>Постановления</w:t>
        </w:r>
      </w:hyperlink>
      <w:r w:rsidR="00A534D6" w:rsidRPr="00A534D6">
        <w:rPr>
          <w:szCs w:val="28"/>
        </w:rPr>
        <w:t xml:space="preserve"> Правительства Российской Федерации от 18 марта 2015 г. № 250 – Постановление Правительства Российской Федерации от 18 марта 2015 г.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</w:t>
      </w:r>
      <w:r w:rsidR="00A534D6" w:rsidRPr="00A534D6">
        <w:rPr>
          <w:szCs w:val="28"/>
        </w:rPr>
        <w:lastRenderedPageBreak/>
        <w:t>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</w:t>
      </w:r>
      <w:r w:rsidR="00D44F23">
        <w:rPr>
          <w:szCs w:val="28"/>
        </w:rPr>
        <w:t>.</w:t>
      </w:r>
      <w:bookmarkStart w:id="0" w:name="_GoBack"/>
      <w:bookmarkEnd w:id="0"/>
    </w:p>
    <w:p w:rsidR="00B70DF1" w:rsidRPr="00A534D6" w:rsidRDefault="00B70DF1" w:rsidP="00A534D6">
      <w:pPr>
        <w:pStyle w:val="a7"/>
        <w:widowControl w:val="0"/>
        <w:suppressAutoHyphens/>
        <w:spacing w:after="0" w:line="240" w:lineRule="auto"/>
        <w:ind w:left="0" w:firstLine="708"/>
        <w:jc w:val="both"/>
        <w:rPr>
          <w:szCs w:val="28"/>
        </w:rPr>
      </w:pPr>
    </w:p>
    <w:p w:rsidR="00916439" w:rsidRPr="00A534D6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 w:rsidRPr="00A534D6">
        <w:rPr>
          <w:szCs w:val="28"/>
        </w:rPr>
        <w:t xml:space="preserve">Начальник управления архитектуры </w:t>
      </w:r>
    </w:p>
    <w:p w:rsidR="00916439" w:rsidRP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 w:rsidRPr="00A534D6">
        <w:rPr>
          <w:szCs w:val="28"/>
        </w:rPr>
        <w:t>и градостро</w:t>
      </w:r>
      <w:r>
        <w:rPr>
          <w:rFonts w:eastAsia="Times New Roman" w:cs="Times New Roman"/>
          <w:szCs w:val="28"/>
          <w:lang w:eastAsia="ru-RU"/>
        </w:rPr>
        <w:t xml:space="preserve">ительства, главный архитектор                                       А.В. Сапрунов </w:t>
      </w:r>
    </w:p>
    <w:sectPr w:rsidR="00916439" w:rsidRPr="00916439" w:rsidSect="00B726FB">
      <w:headerReference w:type="default" r:id="rId9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F9B" w:rsidRDefault="00054F9B" w:rsidP="001813EF">
      <w:pPr>
        <w:spacing w:after="0" w:line="240" w:lineRule="auto"/>
      </w:pPr>
      <w:r>
        <w:separator/>
      </w:r>
    </w:p>
  </w:endnote>
  <w:endnote w:type="continuationSeparator" w:id="0">
    <w:p w:rsidR="00054F9B" w:rsidRDefault="00054F9B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F9B" w:rsidRDefault="00054F9B" w:rsidP="001813EF">
      <w:pPr>
        <w:spacing w:after="0" w:line="240" w:lineRule="auto"/>
      </w:pPr>
      <w:r>
        <w:separator/>
      </w:r>
    </w:p>
  </w:footnote>
  <w:footnote w:type="continuationSeparator" w:id="0">
    <w:p w:rsidR="00054F9B" w:rsidRDefault="00054F9B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D44F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252E"/>
    <w:rsid w:val="00024135"/>
    <w:rsid w:val="0003406B"/>
    <w:rsid w:val="00044FD3"/>
    <w:rsid w:val="000508F6"/>
    <w:rsid w:val="00054F9B"/>
    <w:rsid w:val="00095021"/>
    <w:rsid w:val="0009678C"/>
    <w:rsid w:val="000A40BE"/>
    <w:rsid w:val="000A7C8D"/>
    <w:rsid w:val="000B5087"/>
    <w:rsid w:val="00132021"/>
    <w:rsid w:val="00133D11"/>
    <w:rsid w:val="00150D56"/>
    <w:rsid w:val="0016269B"/>
    <w:rsid w:val="00180167"/>
    <w:rsid w:val="001813EF"/>
    <w:rsid w:val="001973CA"/>
    <w:rsid w:val="001D2570"/>
    <w:rsid w:val="001D2C78"/>
    <w:rsid w:val="001D77A9"/>
    <w:rsid w:val="001F787A"/>
    <w:rsid w:val="00230DFD"/>
    <w:rsid w:val="0023479C"/>
    <w:rsid w:val="00282BCA"/>
    <w:rsid w:val="002974C1"/>
    <w:rsid w:val="002D2DAD"/>
    <w:rsid w:val="00304F10"/>
    <w:rsid w:val="00321CC1"/>
    <w:rsid w:val="00335C50"/>
    <w:rsid w:val="0033679B"/>
    <w:rsid w:val="0036496B"/>
    <w:rsid w:val="00377A47"/>
    <w:rsid w:val="003832D9"/>
    <w:rsid w:val="00397BF7"/>
    <w:rsid w:val="003A2819"/>
    <w:rsid w:val="003B6859"/>
    <w:rsid w:val="003D00F5"/>
    <w:rsid w:val="003D6C57"/>
    <w:rsid w:val="003E5E73"/>
    <w:rsid w:val="003F5C90"/>
    <w:rsid w:val="004050E5"/>
    <w:rsid w:val="0042207B"/>
    <w:rsid w:val="00432CEF"/>
    <w:rsid w:val="00434705"/>
    <w:rsid w:val="004359FB"/>
    <w:rsid w:val="0045255D"/>
    <w:rsid w:val="004B5421"/>
    <w:rsid w:val="004B5728"/>
    <w:rsid w:val="004C06AD"/>
    <w:rsid w:val="004C431C"/>
    <w:rsid w:val="004D517E"/>
    <w:rsid w:val="004E4677"/>
    <w:rsid w:val="004F6A08"/>
    <w:rsid w:val="00514528"/>
    <w:rsid w:val="00556423"/>
    <w:rsid w:val="00563EDF"/>
    <w:rsid w:val="005B2A82"/>
    <w:rsid w:val="005B615C"/>
    <w:rsid w:val="005C0588"/>
    <w:rsid w:val="005F73E7"/>
    <w:rsid w:val="00631797"/>
    <w:rsid w:val="00646030"/>
    <w:rsid w:val="00655CC2"/>
    <w:rsid w:val="00660BD2"/>
    <w:rsid w:val="0066137E"/>
    <w:rsid w:val="006631AC"/>
    <w:rsid w:val="006656A3"/>
    <w:rsid w:val="00682943"/>
    <w:rsid w:val="00772C75"/>
    <w:rsid w:val="007865DD"/>
    <w:rsid w:val="007A606E"/>
    <w:rsid w:val="007B4D4E"/>
    <w:rsid w:val="007E5D6F"/>
    <w:rsid w:val="00810116"/>
    <w:rsid w:val="00810BA5"/>
    <w:rsid w:val="00872302"/>
    <w:rsid w:val="00876BE8"/>
    <w:rsid w:val="008A12FD"/>
    <w:rsid w:val="008E18B7"/>
    <w:rsid w:val="00916439"/>
    <w:rsid w:val="009175A8"/>
    <w:rsid w:val="00927964"/>
    <w:rsid w:val="00990941"/>
    <w:rsid w:val="009A3886"/>
    <w:rsid w:val="009A602E"/>
    <w:rsid w:val="009E7253"/>
    <w:rsid w:val="00A0036D"/>
    <w:rsid w:val="00A07DF0"/>
    <w:rsid w:val="00A272AE"/>
    <w:rsid w:val="00A36989"/>
    <w:rsid w:val="00A461EE"/>
    <w:rsid w:val="00A534D6"/>
    <w:rsid w:val="00AA2464"/>
    <w:rsid w:val="00AE4562"/>
    <w:rsid w:val="00B04DB1"/>
    <w:rsid w:val="00B16D26"/>
    <w:rsid w:val="00B573F8"/>
    <w:rsid w:val="00B57427"/>
    <w:rsid w:val="00B70DF1"/>
    <w:rsid w:val="00B721A2"/>
    <w:rsid w:val="00B726FB"/>
    <w:rsid w:val="00C0065A"/>
    <w:rsid w:val="00C34A71"/>
    <w:rsid w:val="00C35D3C"/>
    <w:rsid w:val="00C425C3"/>
    <w:rsid w:val="00C6115F"/>
    <w:rsid w:val="00C71ECE"/>
    <w:rsid w:val="00C85D24"/>
    <w:rsid w:val="00CC6027"/>
    <w:rsid w:val="00CD2155"/>
    <w:rsid w:val="00CF7619"/>
    <w:rsid w:val="00D22F01"/>
    <w:rsid w:val="00D276F6"/>
    <w:rsid w:val="00D44F23"/>
    <w:rsid w:val="00D54938"/>
    <w:rsid w:val="00D9287A"/>
    <w:rsid w:val="00DC3E60"/>
    <w:rsid w:val="00E63A2F"/>
    <w:rsid w:val="00E76AF5"/>
    <w:rsid w:val="00EB207C"/>
    <w:rsid w:val="00EB4266"/>
    <w:rsid w:val="00EC72E4"/>
    <w:rsid w:val="00EF103E"/>
    <w:rsid w:val="00EF23FF"/>
    <w:rsid w:val="00F0281F"/>
    <w:rsid w:val="00F36C4F"/>
    <w:rsid w:val="00F60ADD"/>
    <w:rsid w:val="00F806CE"/>
    <w:rsid w:val="00FA0A95"/>
    <w:rsid w:val="00FD3567"/>
    <w:rsid w:val="00FE4273"/>
    <w:rsid w:val="00FF5519"/>
    <w:rsid w:val="00FF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061D3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link w:val="ac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Символы концевой сноски"/>
    <w:rsid w:val="00397BF7"/>
    <w:rPr>
      <w:vertAlign w:val="superscript"/>
    </w:rPr>
  </w:style>
  <w:style w:type="character" w:customStyle="1" w:styleId="1">
    <w:name w:val="Обычный1"/>
    <w:rsid w:val="00682943"/>
    <w:rPr>
      <w:rFonts w:ascii="Calibri" w:hAnsi="Calibri"/>
    </w:rPr>
  </w:style>
  <w:style w:type="character" w:customStyle="1" w:styleId="ac">
    <w:name w:val="Обычный (веб) Знак"/>
    <w:link w:val="ab"/>
    <w:rsid w:val="00A534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0574&amp;date=18.02.20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BC64A-C45B-45AB-8696-D1D17F4B4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Administration</cp:lastModifiedBy>
  <cp:revision>11</cp:revision>
  <cp:lastPrinted>2026-06-23T12:18:00Z</cp:lastPrinted>
  <dcterms:created xsi:type="dcterms:W3CDTF">2026-05-12T11:43:00Z</dcterms:created>
  <dcterms:modified xsi:type="dcterms:W3CDTF">2026-06-23T12:30:00Z</dcterms:modified>
</cp:coreProperties>
</file>